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0" w:rsidRDefault="009676F0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63.2pt;margin-top:79.95pt;width:568.8pt;height:55.3pt;z-index:-251659776;mso-position-vertical-relative:page" filled="f" stroked="f">
            <v:fill o:detectmouseclick="t"/>
            <v:textbox inset="0,0,0,0">
              <w:txbxContent>
                <w:p w:rsidR="009676F0" w:rsidRPr="006E476A" w:rsidRDefault="006E476A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80"/>
                      <w:w w:val="8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6E476A">
                    <w:rPr>
                      <w:rFonts w:eastAsia="方正小标宋简体" w:hint="eastAsia"/>
                      <w:b/>
                      <w:color w:val="FF0000"/>
                      <w:spacing w:val="180"/>
                      <w:w w:val="80"/>
                      <w:sz w:val="80"/>
                      <w:szCs w:val="80"/>
                    </w:rPr>
                    <w:t>陕西省气象局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30" style="position:absolute;left:0;text-align:left;z-index:-251658752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0800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9676F0" w:rsidRDefault="009676F0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0;margin-top:156pt;width:223.45pt;height:27.55pt;z-index:-251661824;mso-position-vertical-relative:page" filled="f" stroked="f" strokecolor="red">
            <v:textbox inset="0,0,0,0">
              <w:txbxContent>
                <w:p w:rsidR="009676F0" w:rsidRDefault="009676F0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32" type="#_x0000_t202" style="position:absolute;left:0;text-align:left;margin-left:229.45pt;margin-top:156pt;width:214.6pt;height:27.55pt;z-index:-251657728;mso-position-vertical-relative:page" filled="f" stroked="f" strokecolor="red">
            <v:textbox inset="0,0,0,0">
              <w:txbxContent>
                <w:p w:rsidR="009676F0" w:rsidRDefault="006E476A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proofErr w:type="gramStart"/>
                  <w:r>
                    <w:rPr>
                      <w:rFonts w:ascii="仿宋_GB2312" w:hint="eastAsia"/>
                    </w:rPr>
                    <w:t>陕气函〔2022〕</w:t>
                  </w:r>
                  <w:proofErr w:type="gramEnd"/>
                  <w:r>
                    <w:rPr>
                      <w:rFonts w:ascii="仿宋_GB2312" w:hint="eastAsia"/>
                    </w:rPr>
                    <w:t>265号</w:t>
                  </w:r>
                </w:p>
              </w:txbxContent>
            </v:textbox>
            <w10:wrap anchory="page"/>
          </v:shape>
        </w:pict>
      </w:r>
    </w:p>
    <w:p w:rsidR="009676F0" w:rsidRDefault="009676F0">
      <w:pPr>
        <w:spacing w:line="566" w:lineRule="exact"/>
        <w:rPr>
          <w:rFonts w:hint="eastAsia"/>
        </w:rPr>
      </w:pPr>
    </w:p>
    <w:p w:rsidR="009676F0" w:rsidRDefault="009676F0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6E476A" w:rsidRDefault="006E476A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B0001"/>
      <w:bookmarkEnd w:id="4"/>
      <w:r>
        <w:rPr>
          <w:rFonts w:ascii="方正小标宋简体" w:eastAsia="方正小标宋简体" w:hint="eastAsia"/>
          <w:bCs/>
          <w:sz w:val="44"/>
        </w:rPr>
        <w:t>陕西省气象局关于2021年度</w:t>
      </w:r>
    </w:p>
    <w:p w:rsidR="009676F0" w:rsidRPr="006E476A" w:rsidRDefault="006E476A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pacing w:val="-24"/>
          <w:sz w:val="44"/>
        </w:rPr>
      </w:pPr>
      <w:r w:rsidRPr="006E476A">
        <w:rPr>
          <w:rFonts w:ascii="方正小标宋简体" w:eastAsia="方正小标宋简体" w:hint="eastAsia"/>
          <w:bCs/>
          <w:spacing w:val="-24"/>
          <w:sz w:val="44"/>
        </w:rPr>
        <w:t>雷电防护装置检测资质单位年度报告情况的通报</w:t>
      </w:r>
    </w:p>
    <w:p w:rsidR="009676F0" w:rsidRDefault="009676F0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9676F0" w:rsidRDefault="006E476A" w:rsidP="006E476A">
      <w:pPr>
        <w:rPr>
          <w:rFonts w:ascii="宋体" w:eastAsia="宋体" w:hAnsi="宋体" w:hint="eastAsia"/>
          <w:szCs w:val="32"/>
        </w:rPr>
      </w:pPr>
      <w:bookmarkStart w:id="5" w:name="主送"/>
      <w:bookmarkStart w:id="6" w:name="开始"/>
      <w:bookmarkEnd w:id="5"/>
      <w:bookmarkEnd w:id="6"/>
      <w:r>
        <w:rPr>
          <w:rFonts w:ascii="仿宋_GB2312" w:hAnsi="宋体" w:hint="eastAsia"/>
          <w:szCs w:val="32"/>
        </w:rPr>
        <w:t>各雷电防护装置检测资质单位</w:t>
      </w:r>
      <w:r w:rsidR="009676F0">
        <w:rPr>
          <w:rFonts w:ascii="仿宋_GB2312" w:hAnsi="宋体" w:hint="eastAsia"/>
          <w:szCs w:val="32"/>
        </w:rPr>
        <w:t>：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="629"/>
        <w:jc w:val="left"/>
        <w:textAlignment w:val="baseline"/>
        <w:rPr>
          <w:rFonts w:ascii="仿宋_GB2312" w:hAnsi="宋体"/>
          <w:color w:val="000000"/>
          <w:kern w:val="0"/>
          <w:szCs w:val="32"/>
        </w:rPr>
      </w:pPr>
      <w:bookmarkStart w:id="7" w:name="正文"/>
      <w:bookmarkEnd w:id="7"/>
      <w:r w:rsidRPr="005E6BF0">
        <w:rPr>
          <w:rFonts w:ascii="仿宋_GB2312" w:hAnsi="宋体"/>
          <w:color w:val="030000"/>
          <w:kern w:val="0"/>
          <w:szCs w:val="32"/>
        </w:rPr>
        <w:t>根据《雷电防护装置检测资质管理办法》（中国气象局令第38号）、《雷电防护装置检测资质单位年度报告管理办法》（中气</w:t>
      </w:r>
      <w:proofErr w:type="gramStart"/>
      <w:r w:rsidRPr="005E6BF0">
        <w:rPr>
          <w:rFonts w:ascii="仿宋_GB2312" w:hAnsi="宋体"/>
          <w:color w:val="030000"/>
          <w:kern w:val="0"/>
          <w:szCs w:val="32"/>
        </w:rPr>
        <w:t>规</w:t>
      </w:r>
      <w:proofErr w:type="gramEnd"/>
      <w:r w:rsidRPr="005E6BF0">
        <w:rPr>
          <w:rFonts w:ascii="仿宋_GB2312" w:hAnsi="宋体"/>
          <w:color w:val="030000"/>
          <w:kern w:val="0"/>
          <w:szCs w:val="32"/>
        </w:rPr>
        <w:t>发〔2021〕１号）有关要求，防雷装置检测</w:t>
      </w:r>
      <w:r w:rsidRPr="005E6BF0">
        <w:rPr>
          <w:rFonts w:ascii="仿宋_GB2312" w:hAnsi="宋体"/>
          <w:color w:val="000000"/>
          <w:kern w:val="0"/>
          <w:szCs w:val="32"/>
        </w:rPr>
        <w:t>资质单位应当自取得资质证的次年起，于每年4月1日至6月30日报送上一年度的年度报告。现将2021年度报告报送及抽查情况通报如下：</w:t>
      </w:r>
    </w:p>
    <w:p w:rsidR="006E476A" w:rsidRPr="005E6BF0" w:rsidRDefault="006E476A" w:rsidP="006E476A">
      <w:pPr>
        <w:shd w:val="clear" w:color="auto" w:fill="FFFFFF"/>
        <w:suppressAutoHyphens/>
        <w:ind w:firstLineChars="200" w:firstLine="632"/>
        <w:jc w:val="left"/>
        <w:rPr>
          <w:rFonts w:ascii="黑体" w:eastAsia="黑体" w:hAnsi="黑体"/>
          <w:color w:val="030000"/>
          <w:kern w:val="0"/>
          <w:szCs w:val="32"/>
        </w:rPr>
      </w:pPr>
      <w:r>
        <w:rPr>
          <w:rFonts w:ascii="黑体" w:eastAsia="黑体" w:hAnsi="黑体" w:hint="eastAsia"/>
          <w:color w:val="030000"/>
          <w:kern w:val="0"/>
          <w:szCs w:val="32"/>
        </w:rPr>
        <w:t>一、</w:t>
      </w:r>
      <w:r w:rsidRPr="005E6BF0">
        <w:rPr>
          <w:rFonts w:ascii="黑体" w:eastAsia="黑体" w:hAnsi="黑体"/>
          <w:color w:val="030000"/>
          <w:kern w:val="0"/>
          <w:szCs w:val="32"/>
        </w:rPr>
        <w:t>报送情况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="629"/>
        <w:jc w:val="left"/>
        <w:textAlignment w:val="baseline"/>
        <w:rPr>
          <w:rFonts w:ascii="仿宋_GB2312" w:hAnsi="宋体"/>
          <w:color w:val="030000"/>
          <w:kern w:val="0"/>
          <w:szCs w:val="32"/>
        </w:rPr>
      </w:pPr>
      <w:r w:rsidRPr="005E6BF0">
        <w:rPr>
          <w:rFonts w:ascii="仿宋_GB2312" w:hAnsi="宋体"/>
          <w:color w:val="030000"/>
          <w:kern w:val="0"/>
          <w:szCs w:val="32"/>
        </w:rPr>
        <w:t>按照规定，在陕开展检测活动需报送年度报告的单位共27家，其中17家按规定时间报送了年度报告，陕西宁雷电子技术服务有限公司、陕西秦正防雷检测有限公司、榆林</w:t>
      </w:r>
      <w:proofErr w:type="gramStart"/>
      <w:r w:rsidRPr="005E6BF0">
        <w:rPr>
          <w:rFonts w:ascii="仿宋_GB2312" w:hAnsi="宋体"/>
          <w:color w:val="030000"/>
          <w:kern w:val="0"/>
          <w:szCs w:val="32"/>
        </w:rPr>
        <w:t>市雷安防雷</w:t>
      </w:r>
      <w:proofErr w:type="gramEnd"/>
      <w:r w:rsidRPr="005E6BF0">
        <w:rPr>
          <w:rFonts w:ascii="仿宋_GB2312" w:hAnsi="宋体"/>
          <w:color w:val="030000"/>
          <w:kern w:val="0"/>
          <w:szCs w:val="32"/>
        </w:rPr>
        <w:t>科技有限公司、渭南风云防雷技术有限公司、商洛雷安科技有限公司、凤翔县气象科技服务中心、西安市长安区</w:t>
      </w:r>
      <w:proofErr w:type="gramStart"/>
      <w:r w:rsidRPr="005E6BF0">
        <w:rPr>
          <w:rFonts w:ascii="仿宋_GB2312" w:hAnsi="宋体"/>
          <w:color w:val="030000"/>
          <w:kern w:val="0"/>
          <w:szCs w:val="32"/>
        </w:rPr>
        <w:t>华云防雷电</w:t>
      </w:r>
      <w:proofErr w:type="gramEnd"/>
      <w:r w:rsidRPr="005E6BF0">
        <w:rPr>
          <w:rFonts w:ascii="仿宋_GB2312" w:hAnsi="宋体"/>
          <w:color w:val="030000"/>
          <w:kern w:val="0"/>
          <w:szCs w:val="32"/>
        </w:rPr>
        <w:t>装置检测所等7家单位迟报，咸阳天宇防雷技术有限公司、陕西久益电力工程有限公司和</w:t>
      </w:r>
      <w:proofErr w:type="gramStart"/>
      <w:r w:rsidRPr="005E6BF0">
        <w:rPr>
          <w:rFonts w:ascii="仿宋_GB2312" w:hAnsi="宋体"/>
          <w:color w:val="030000"/>
          <w:kern w:val="0"/>
          <w:szCs w:val="32"/>
        </w:rPr>
        <w:t>陕西恒悦土木工程</w:t>
      </w:r>
      <w:proofErr w:type="gramEnd"/>
      <w:r w:rsidRPr="005E6BF0">
        <w:rPr>
          <w:rFonts w:ascii="仿宋_GB2312" w:hAnsi="宋体"/>
          <w:color w:val="030000"/>
          <w:kern w:val="0"/>
          <w:szCs w:val="32"/>
        </w:rPr>
        <w:t>测试有限公司等3家单位未上报。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Chars="200" w:firstLine="632"/>
        <w:jc w:val="left"/>
        <w:textAlignment w:val="baseline"/>
        <w:rPr>
          <w:rFonts w:ascii="黑体" w:eastAsia="黑体" w:hAnsi="黑体"/>
          <w:color w:val="030000"/>
          <w:kern w:val="0"/>
          <w:szCs w:val="32"/>
        </w:rPr>
      </w:pPr>
      <w:r w:rsidRPr="005E6BF0">
        <w:rPr>
          <w:rFonts w:ascii="黑体" w:eastAsia="黑体" w:hAnsi="黑体"/>
          <w:color w:val="030000"/>
          <w:kern w:val="0"/>
          <w:szCs w:val="32"/>
        </w:rPr>
        <w:t>二、存在问题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Chars="200" w:firstLine="632"/>
        <w:jc w:val="left"/>
        <w:textAlignment w:val="baseline"/>
        <w:rPr>
          <w:rFonts w:ascii="仿宋_GB2312" w:hAnsi="宋体"/>
          <w:color w:val="030000"/>
        </w:rPr>
      </w:pPr>
      <w:r w:rsidRPr="005E6BF0">
        <w:rPr>
          <w:rFonts w:ascii="仿宋_GB2312" w:hAnsi="宋体"/>
          <w:color w:val="030000"/>
          <w:kern w:val="0"/>
          <w:szCs w:val="32"/>
        </w:rPr>
        <w:t>经审查，各单位年度报告主要存在以下问题：</w:t>
      </w:r>
    </w:p>
    <w:p w:rsidR="006E476A" w:rsidRPr="006E476A" w:rsidRDefault="006E476A" w:rsidP="006E476A">
      <w:pPr>
        <w:widowControl/>
        <w:shd w:val="clear" w:color="auto" w:fill="FFFFFF"/>
        <w:suppressAutoHyphens/>
        <w:ind w:firstLineChars="200" w:firstLine="634"/>
        <w:jc w:val="left"/>
        <w:textAlignment w:val="baseline"/>
        <w:rPr>
          <w:rFonts w:ascii="仿宋_GB2312" w:hAnsi="宋体" w:hint="eastAsia"/>
          <w:color w:val="030000"/>
        </w:rPr>
      </w:pPr>
      <w:r w:rsidRPr="006E476A">
        <w:rPr>
          <w:rFonts w:ascii="楷体_GB2312" w:eastAsia="楷体_GB2312" w:hAnsi="楷体_GB2312"/>
          <w:b/>
          <w:color w:val="030000"/>
          <w:kern w:val="0"/>
          <w:szCs w:val="32"/>
        </w:rPr>
        <w:lastRenderedPageBreak/>
        <w:t>1.关于单位信息。</w:t>
      </w:r>
      <w:r w:rsidRPr="006E476A">
        <w:rPr>
          <w:rFonts w:ascii="仿宋_GB2312" w:hAnsi="楷体_GB2312" w:hint="eastAsia"/>
          <w:color w:val="030000"/>
          <w:kern w:val="0"/>
          <w:szCs w:val="32"/>
        </w:rPr>
        <w:t>存在</w:t>
      </w:r>
      <w:r w:rsidRPr="006E476A">
        <w:rPr>
          <w:rFonts w:ascii="仿宋_GB2312" w:hAnsi="宋体" w:hint="eastAsia"/>
          <w:color w:val="030000"/>
          <w:kern w:val="0"/>
          <w:szCs w:val="32"/>
        </w:rPr>
        <w:t>漏报、瞒报分支机构情况；经抽查，个别单位机构地址变更未报告。</w:t>
      </w:r>
    </w:p>
    <w:p w:rsidR="006E476A" w:rsidRPr="006E476A" w:rsidRDefault="006E476A" w:rsidP="006E476A">
      <w:pPr>
        <w:widowControl/>
        <w:shd w:val="clear" w:color="auto" w:fill="FFFFFF"/>
        <w:suppressAutoHyphens/>
        <w:ind w:firstLineChars="200" w:firstLine="632"/>
        <w:jc w:val="left"/>
        <w:textAlignment w:val="baseline"/>
        <w:rPr>
          <w:rFonts w:ascii="仿宋_GB2312" w:hAnsi="宋体" w:hint="eastAsia"/>
          <w:color w:val="030000"/>
          <w:kern w:val="0"/>
          <w:szCs w:val="32"/>
        </w:rPr>
      </w:pPr>
      <w:r w:rsidRPr="006E476A">
        <w:rPr>
          <w:rFonts w:ascii="仿宋_GB2312" w:hAnsi="宋体" w:hint="eastAsia"/>
          <w:color w:val="030000"/>
          <w:kern w:val="0"/>
          <w:szCs w:val="32"/>
        </w:rPr>
        <w:t>未如实填写所有检测人员未如实填写所有检测人员，只按照相应资质等级认定要求的人员数量填写；“在本单位购买社保时段”信息填写不全，未明确缴纳起始时段；从业经历时间与资质申请递交资料时间不一致。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="629"/>
        <w:jc w:val="left"/>
        <w:textAlignment w:val="baseline"/>
        <w:rPr>
          <w:rFonts w:ascii="楷体_GB2312" w:eastAsia="楷体_GB2312" w:hAnsi="楷体_GB2312"/>
          <w:color w:val="030000"/>
          <w:kern w:val="0"/>
          <w:szCs w:val="32"/>
        </w:rPr>
      </w:pPr>
      <w:r w:rsidRPr="006E476A">
        <w:rPr>
          <w:rFonts w:ascii="楷体_GB2312" w:eastAsia="楷体_GB2312" w:hAnsi="楷体_GB2312"/>
          <w:b/>
          <w:color w:val="030000"/>
          <w:kern w:val="0"/>
          <w:szCs w:val="32"/>
        </w:rPr>
        <w:t>3.关于仪器设备。</w:t>
      </w:r>
      <w:r w:rsidRPr="005E6BF0">
        <w:rPr>
          <w:rFonts w:ascii="仿宋_GB2312" w:hAnsi="宋体"/>
          <w:color w:val="030000"/>
          <w:kern w:val="0"/>
          <w:szCs w:val="32"/>
        </w:rPr>
        <w:t>检定校准证书有效期填写不完整；数量、型号、主要性能描述等有漏填情况。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="629"/>
        <w:jc w:val="left"/>
        <w:textAlignment w:val="baseline"/>
        <w:rPr>
          <w:rFonts w:ascii="仿宋_GB2312" w:hAnsi="宋体"/>
          <w:color w:val="030000"/>
          <w:kern w:val="0"/>
          <w:szCs w:val="32"/>
        </w:rPr>
      </w:pPr>
      <w:r w:rsidRPr="006E476A">
        <w:rPr>
          <w:rFonts w:ascii="楷体_GB2312" w:eastAsia="楷体_GB2312" w:hAnsi="楷体_GB2312"/>
          <w:b/>
          <w:color w:val="030000"/>
          <w:kern w:val="0"/>
          <w:szCs w:val="32"/>
        </w:rPr>
        <w:t>4.关于检测项目信息。</w:t>
      </w:r>
      <w:r w:rsidRPr="005E6BF0">
        <w:rPr>
          <w:rFonts w:ascii="仿宋_GB2312" w:hAnsi="宋体"/>
          <w:color w:val="030000"/>
          <w:kern w:val="0"/>
          <w:szCs w:val="32"/>
        </w:rPr>
        <w:t>未使用系统提供年度报告模板格式；检测报告编号不连续；检测报告首页数量和附表数量不一致。</w:t>
      </w:r>
    </w:p>
    <w:p w:rsidR="006E476A" w:rsidRPr="005E6BF0" w:rsidRDefault="006E476A" w:rsidP="006E476A">
      <w:pPr>
        <w:widowControl/>
        <w:shd w:val="clear" w:color="auto" w:fill="FFFFFF"/>
        <w:suppressAutoHyphens/>
        <w:ind w:firstLineChars="200" w:firstLine="632"/>
        <w:jc w:val="left"/>
        <w:textAlignment w:val="baseline"/>
        <w:rPr>
          <w:rFonts w:ascii="黑体" w:eastAsia="黑体" w:hAnsi="黑体"/>
          <w:color w:val="030000"/>
          <w:kern w:val="0"/>
          <w:szCs w:val="32"/>
        </w:rPr>
      </w:pPr>
      <w:r w:rsidRPr="005E6BF0">
        <w:rPr>
          <w:rFonts w:ascii="黑体" w:eastAsia="黑体" w:hAnsi="黑体"/>
          <w:color w:val="030000"/>
          <w:kern w:val="0"/>
          <w:szCs w:val="32"/>
        </w:rPr>
        <w:t>三、有关要求</w:t>
      </w:r>
    </w:p>
    <w:p w:rsidR="006E476A" w:rsidRPr="005E6BF0" w:rsidRDefault="006E476A" w:rsidP="006E476A">
      <w:pPr>
        <w:widowControl/>
        <w:suppressAutoHyphens/>
        <w:ind w:firstLineChars="200" w:firstLine="632"/>
        <w:textAlignment w:val="baseline"/>
        <w:rPr>
          <w:rFonts w:ascii="仿宋_GB2312" w:hint="eastAsia"/>
          <w:color w:val="030000"/>
          <w:szCs w:val="32"/>
        </w:rPr>
      </w:pPr>
      <w:r w:rsidRPr="005E6BF0">
        <w:rPr>
          <w:rFonts w:ascii="仿宋_GB2312"/>
          <w:color w:val="030000"/>
          <w:szCs w:val="32"/>
        </w:rPr>
        <w:t>1.按时、真实、准确报送年度报告是资质单位资质升级、延续的依据。</w:t>
      </w:r>
      <w:r w:rsidRPr="005E6BF0">
        <w:rPr>
          <w:rFonts w:ascii="仿宋_GB2312"/>
          <w:color w:val="000000"/>
          <w:szCs w:val="32"/>
        </w:rPr>
        <w:t>年度报告应当包括单位基本信息、技术负责人和专业技术人员信息、仪器设备信息、检测项目信息、检测工作信息等内容，有分支机构的资质单位应当将分支机构的相应信息纳入年度报告。各单位在编制年度报告时必须保证</w:t>
      </w:r>
      <w:r w:rsidRPr="005E6BF0">
        <w:rPr>
          <w:rFonts w:ascii="仿宋_GB2312"/>
          <w:color w:val="030000"/>
          <w:szCs w:val="32"/>
        </w:rPr>
        <w:t>内容的</w:t>
      </w:r>
      <w:r w:rsidRPr="005E6BF0">
        <w:rPr>
          <w:rFonts w:ascii="仿宋_GB2312"/>
          <w:color w:val="000000"/>
          <w:szCs w:val="32"/>
        </w:rPr>
        <w:t>真实性、准确性、有效性、完整性</w:t>
      </w:r>
      <w:r w:rsidRPr="005E6BF0">
        <w:rPr>
          <w:rFonts w:ascii="仿宋_GB2312"/>
          <w:color w:val="030000"/>
          <w:szCs w:val="32"/>
        </w:rPr>
        <w:t>，不得隐瞒或弄虚作假。</w:t>
      </w:r>
    </w:p>
    <w:p w:rsidR="006E476A" w:rsidRPr="005E6BF0" w:rsidRDefault="006E476A" w:rsidP="006E476A">
      <w:pPr>
        <w:widowControl/>
        <w:suppressAutoHyphens/>
        <w:ind w:firstLineChars="200" w:firstLine="632"/>
        <w:textAlignment w:val="baseline"/>
        <w:rPr>
          <w:rFonts w:ascii="仿宋_GB2312"/>
          <w:color w:val="000000"/>
          <w:szCs w:val="32"/>
        </w:rPr>
      </w:pPr>
      <w:r w:rsidRPr="005E6BF0">
        <w:rPr>
          <w:rFonts w:ascii="仿宋_GB2312"/>
          <w:color w:val="000000"/>
          <w:szCs w:val="32"/>
        </w:rPr>
        <w:t>2.各单位应当切实加强内部管理，对照第二部分所列的主要问题，举一反三做好整改工作，明确年度报告编制和审核职责，不断提升报送质量。各单位根据系统反馈情况将整改后的年度报告于2022年12月15日前邮寄或通过电子邮箱发送至省气象局政</w:t>
      </w:r>
      <w:r w:rsidRPr="005E6BF0">
        <w:rPr>
          <w:rFonts w:ascii="仿宋_GB2312"/>
          <w:color w:val="000000"/>
          <w:szCs w:val="32"/>
        </w:rPr>
        <w:lastRenderedPageBreak/>
        <w:t>策法规处（邮寄地址：西安市北关正街36号气象大厦法规处收，电话029-81619164。电子邮箱：34333</w:t>
      </w:r>
      <w:bookmarkStart w:id="8" w:name="_GoBack"/>
      <w:bookmarkEnd w:id="8"/>
      <w:r w:rsidRPr="005E6BF0">
        <w:rPr>
          <w:rFonts w:ascii="仿宋_GB2312"/>
          <w:color w:val="000000"/>
          <w:szCs w:val="32"/>
        </w:rPr>
        <w:t>361@qq.com）。</w:t>
      </w:r>
    </w:p>
    <w:p w:rsidR="009676F0" w:rsidRDefault="009676F0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6E476A" w:rsidRDefault="006E476A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676F0" w:rsidRDefault="009676F0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lang w:val="en-US" w:eastAsia="zh-CN"/>
        </w:rPr>
        <w:pict>
          <v:shape id="文本框 2" o:spid="_x0000_s1031" type="#_x0000_t202" style="position:absolute;left:0;text-align:left;margin-left:165.15pt;margin-top:25.6pt;width:301.95pt;height:40.2pt;z-index:2516597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>
            <v:fill opacity="0"/>
            <v:textbox>
              <w:txbxContent>
                <w:p w:rsidR="009676F0" w:rsidRDefault="006E476A">
                  <w:pPr>
                    <w:jc w:val="center"/>
                    <w:rPr>
                      <w:rFonts w:hint="eastAsia"/>
                    </w:rPr>
                  </w:pPr>
                  <w:bookmarkStart w:id="9" w:name="落款单位"/>
                  <w:bookmarkStart w:id="10" w:name="落款"/>
                  <w:bookmarkEnd w:id="9"/>
                  <w:bookmarkEnd w:id="10"/>
                  <w:r>
                    <w:rPr>
                      <w:rFonts w:hint="eastAsia"/>
                    </w:rPr>
                    <w:t>陕西省气象局</w:t>
                  </w:r>
                </w:p>
                <w:p w:rsidR="009676F0" w:rsidRDefault="009676F0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</w:t>
      </w:r>
      <w:r>
        <w:rPr>
          <w:rFonts w:ascii="仿宋_GB2312" w:hint="eastAsia"/>
          <w:spacing w:val="-6"/>
          <w:szCs w:val="32"/>
        </w:rPr>
        <w:t xml:space="preserve">  </w:t>
      </w:r>
    </w:p>
    <w:p w:rsidR="009676F0" w:rsidRDefault="009676F0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9676F0" w:rsidRDefault="009676F0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</w:t>
      </w:r>
      <w:r>
        <w:rPr>
          <w:rFonts w:ascii="仿宋_GB2312" w:hint="eastAsia"/>
          <w:i/>
          <w:iCs/>
          <w:spacing w:val="-6"/>
        </w:rPr>
        <w:t xml:space="preserve"> </w:t>
      </w:r>
      <w:r>
        <w:rPr>
          <w:rFonts w:ascii="仿宋_GB2312" w:hint="eastAsia"/>
          <w:spacing w:val="-6"/>
        </w:rPr>
        <w:t xml:space="preserve">        </w:t>
      </w:r>
      <w:bookmarkStart w:id="11" w:name="结束"/>
      <w:bookmarkStart w:id="12" w:name="签发日期"/>
      <w:bookmarkEnd w:id="11"/>
      <w:bookmarkEnd w:id="12"/>
      <w:r w:rsidR="006E476A">
        <w:rPr>
          <w:rFonts w:ascii="仿宋_GB2312" w:hint="eastAsia"/>
          <w:spacing w:val="-6"/>
        </w:rPr>
        <w:t>2022年12月6日</w:t>
      </w: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</w:p>
    <w:p w:rsidR="009676F0" w:rsidRDefault="009676F0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4" type="#_x0000_t202" style="position:absolute;left:0;text-align:left;margin-left:7.9pt;margin-top:722.9pt;width:450.3pt;height:26.15pt;z-index:251660800;mso-position-horizontal-relative:margin;mso-position-vertical-relative:page" filled="f" stroked="f">
            <v:textbox inset="0,0,0,0">
              <w:txbxContent>
                <w:p w:rsidR="009676F0" w:rsidRDefault="009676F0" w:rsidP="006E476A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</w:p>
    <w:sectPr w:rsidR="0096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F0" w:rsidRDefault="009676F0">
      <w:pPr>
        <w:spacing w:line="240" w:lineRule="auto"/>
      </w:pPr>
      <w:r>
        <w:separator/>
      </w:r>
    </w:p>
  </w:endnote>
  <w:endnote w:type="continuationSeparator" w:id="0">
    <w:p w:rsidR="009676F0" w:rsidRDefault="0096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0" w:rsidRDefault="009676F0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rFonts w:hint="eastAsia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35779">
      <w:rPr>
        <w:rStyle w:val="a9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9676F0" w:rsidRDefault="009676F0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0" w:rsidRDefault="009676F0">
    <w:pPr>
      <w:pStyle w:val="a6"/>
      <w:framePr w:w="1620" w:wrap="around" w:vAnchor="text" w:hAnchor="page" w:x="8681" w:y="178"/>
      <w:ind w:left="340"/>
      <w:rPr>
        <w:rStyle w:val="a9"/>
        <w:rFonts w:hint="eastAsia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35779">
      <w:rPr>
        <w:rStyle w:val="a9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9676F0" w:rsidRDefault="009676F0">
    <w:pPr>
      <w:pStyle w:val="a6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F0" w:rsidRDefault="009676F0">
      <w:pPr>
        <w:spacing w:line="240" w:lineRule="auto"/>
      </w:pPr>
      <w:r>
        <w:separator/>
      </w:r>
    </w:p>
  </w:footnote>
  <w:footnote w:type="continuationSeparator" w:id="0">
    <w:p w:rsidR="009676F0" w:rsidRDefault="0096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0" w:rsidRDefault="009676F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0" w:rsidRDefault="009676F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0" w:rsidRDefault="009676F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zMGM1MWZlM2JiNjUzMzZhN2MwZjJlODUyMDY1NzQifQ=="/>
  </w:docVars>
  <w:rsids>
    <w:rsidRoot w:val="00D12F57"/>
    <w:rsid w:val="000070C0"/>
    <w:rsid w:val="00007C99"/>
    <w:rsid w:val="00010E30"/>
    <w:rsid w:val="0001604C"/>
    <w:rsid w:val="00016CA8"/>
    <w:rsid w:val="00032C2D"/>
    <w:rsid w:val="000466A5"/>
    <w:rsid w:val="00047F03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19C2"/>
    <w:rsid w:val="000C3178"/>
    <w:rsid w:val="000D2159"/>
    <w:rsid w:val="000E08EA"/>
    <w:rsid w:val="000F34D5"/>
    <w:rsid w:val="000F4C77"/>
    <w:rsid w:val="000F6956"/>
    <w:rsid w:val="00106712"/>
    <w:rsid w:val="0011545B"/>
    <w:rsid w:val="0012461E"/>
    <w:rsid w:val="00136414"/>
    <w:rsid w:val="001434E4"/>
    <w:rsid w:val="00144E93"/>
    <w:rsid w:val="00152332"/>
    <w:rsid w:val="00156D0A"/>
    <w:rsid w:val="0015769D"/>
    <w:rsid w:val="00163E76"/>
    <w:rsid w:val="001642CE"/>
    <w:rsid w:val="0017322A"/>
    <w:rsid w:val="00181954"/>
    <w:rsid w:val="001933D7"/>
    <w:rsid w:val="00193F60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E0E74"/>
    <w:rsid w:val="001E29E4"/>
    <w:rsid w:val="001E3C79"/>
    <w:rsid w:val="001F43FC"/>
    <w:rsid w:val="00203893"/>
    <w:rsid w:val="00207006"/>
    <w:rsid w:val="00231824"/>
    <w:rsid w:val="00235735"/>
    <w:rsid w:val="00235779"/>
    <w:rsid w:val="00240CF3"/>
    <w:rsid w:val="002415C7"/>
    <w:rsid w:val="00245FC1"/>
    <w:rsid w:val="00246008"/>
    <w:rsid w:val="002545FC"/>
    <w:rsid w:val="00256542"/>
    <w:rsid w:val="00265D2C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35F9"/>
    <w:rsid w:val="00293637"/>
    <w:rsid w:val="002A651C"/>
    <w:rsid w:val="002B3F9D"/>
    <w:rsid w:val="002B5D49"/>
    <w:rsid w:val="002B6BE6"/>
    <w:rsid w:val="002B7875"/>
    <w:rsid w:val="002C1ED3"/>
    <w:rsid w:val="002C34B8"/>
    <w:rsid w:val="002D6457"/>
    <w:rsid w:val="002F37EB"/>
    <w:rsid w:val="002F541E"/>
    <w:rsid w:val="003053F9"/>
    <w:rsid w:val="00307A36"/>
    <w:rsid w:val="0031231E"/>
    <w:rsid w:val="0032472D"/>
    <w:rsid w:val="00326495"/>
    <w:rsid w:val="00327544"/>
    <w:rsid w:val="00327AB0"/>
    <w:rsid w:val="00344F69"/>
    <w:rsid w:val="00345F5F"/>
    <w:rsid w:val="00355B5C"/>
    <w:rsid w:val="00356C59"/>
    <w:rsid w:val="00357F94"/>
    <w:rsid w:val="00371742"/>
    <w:rsid w:val="00377FE2"/>
    <w:rsid w:val="00386066"/>
    <w:rsid w:val="0038780F"/>
    <w:rsid w:val="00387944"/>
    <w:rsid w:val="003938DE"/>
    <w:rsid w:val="003B46E3"/>
    <w:rsid w:val="003C2E15"/>
    <w:rsid w:val="003C4EA3"/>
    <w:rsid w:val="003D2453"/>
    <w:rsid w:val="003F5CB9"/>
    <w:rsid w:val="004025F4"/>
    <w:rsid w:val="00402B24"/>
    <w:rsid w:val="00411EEC"/>
    <w:rsid w:val="00412289"/>
    <w:rsid w:val="0041626A"/>
    <w:rsid w:val="00416719"/>
    <w:rsid w:val="004175DA"/>
    <w:rsid w:val="004179C7"/>
    <w:rsid w:val="00422612"/>
    <w:rsid w:val="00424333"/>
    <w:rsid w:val="004276F5"/>
    <w:rsid w:val="004411A0"/>
    <w:rsid w:val="00445F75"/>
    <w:rsid w:val="00456582"/>
    <w:rsid w:val="00473F29"/>
    <w:rsid w:val="00477517"/>
    <w:rsid w:val="00481D63"/>
    <w:rsid w:val="00482DE8"/>
    <w:rsid w:val="00487778"/>
    <w:rsid w:val="00496662"/>
    <w:rsid w:val="004A51E8"/>
    <w:rsid w:val="004A7C8D"/>
    <w:rsid w:val="004B597D"/>
    <w:rsid w:val="005003B6"/>
    <w:rsid w:val="00502C04"/>
    <w:rsid w:val="00505237"/>
    <w:rsid w:val="00515D66"/>
    <w:rsid w:val="00521552"/>
    <w:rsid w:val="00524782"/>
    <w:rsid w:val="005373C6"/>
    <w:rsid w:val="00544027"/>
    <w:rsid w:val="005467BE"/>
    <w:rsid w:val="00547483"/>
    <w:rsid w:val="005524CE"/>
    <w:rsid w:val="00554020"/>
    <w:rsid w:val="005575AA"/>
    <w:rsid w:val="005616BF"/>
    <w:rsid w:val="00574DA1"/>
    <w:rsid w:val="00577293"/>
    <w:rsid w:val="005810DD"/>
    <w:rsid w:val="00583235"/>
    <w:rsid w:val="005B115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F2742"/>
    <w:rsid w:val="005F28D0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60CDA"/>
    <w:rsid w:val="006633DD"/>
    <w:rsid w:val="00666FDD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3BF4"/>
    <w:rsid w:val="006E476A"/>
    <w:rsid w:val="007063A3"/>
    <w:rsid w:val="007066D8"/>
    <w:rsid w:val="00713FFA"/>
    <w:rsid w:val="007145F1"/>
    <w:rsid w:val="00721C6B"/>
    <w:rsid w:val="00722A87"/>
    <w:rsid w:val="00724323"/>
    <w:rsid w:val="00730FA6"/>
    <w:rsid w:val="00732003"/>
    <w:rsid w:val="00746499"/>
    <w:rsid w:val="00746F1F"/>
    <w:rsid w:val="0075107A"/>
    <w:rsid w:val="0075234D"/>
    <w:rsid w:val="00763E07"/>
    <w:rsid w:val="0076598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5692"/>
    <w:rsid w:val="00811787"/>
    <w:rsid w:val="00812A0D"/>
    <w:rsid w:val="00817BA0"/>
    <w:rsid w:val="00832050"/>
    <w:rsid w:val="00832770"/>
    <w:rsid w:val="00833AAF"/>
    <w:rsid w:val="00833EC9"/>
    <w:rsid w:val="008363C3"/>
    <w:rsid w:val="00843255"/>
    <w:rsid w:val="0085135B"/>
    <w:rsid w:val="00861139"/>
    <w:rsid w:val="00877A63"/>
    <w:rsid w:val="00884871"/>
    <w:rsid w:val="008920DB"/>
    <w:rsid w:val="008965FE"/>
    <w:rsid w:val="008A78A6"/>
    <w:rsid w:val="008C40AC"/>
    <w:rsid w:val="008C4B20"/>
    <w:rsid w:val="008D34BF"/>
    <w:rsid w:val="008D590B"/>
    <w:rsid w:val="008D61F5"/>
    <w:rsid w:val="008E3360"/>
    <w:rsid w:val="008E592F"/>
    <w:rsid w:val="008F3757"/>
    <w:rsid w:val="008F5E79"/>
    <w:rsid w:val="00901ECA"/>
    <w:rsid w:val="00904422"/>
    <w:rsid w:val="0090669C"/>
    <w:rsid w:val="00906B37"/>
    <w:rsid w:val="00912B29"/>
    <w:rsid w:val="00915A1C"/>
    <w:rsid w:val="009314AC"/>
    <w:rsid w:val="00945A8B"/>
    <w:rsid w:val="0094662B"/>
    <w:rsid w:val="00947296"/>
    <w:rsid w:val="00951CA1"/>
    <w:rsid w:val="00953824"/>
    <w:rsid w:val="0095696A"/>
    <w:rsid w:val="009676F0"/>
    <w:rsid w:val="009A011E"/>
    <w:rsid w:val="009A67F3"/>
    <w:rsid w:val="009B44FA"/>
    <w:rsid w:val="009C0216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20E2"/>
    <w:rsid w:val="00A55244"/>
    <w:rsid w:val="00A56C39"/>
    <w:rsid w:val="00A6111B"/>
    <w:rsid w:val="00A614BB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316"/>
    <w:rsid w:val="00AA750C"/>
    <w:rsid w:val="00AB5A4D"/>
    <w:rsid w:val="00AB673F"/>
    <w:rsid w:val="00AC4FE6"/>
    <w:rsid w:val="00AC5FD9"/>
    <w:rsid w:val="00AD0C19"/>
    <w:rsid w:val="00AE03C4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414AA"/>
    <w:rsid w:val="00B500FB"/>
    <w:rsid w:val="00B71834"/>
    <w:rsid w:val="00B7402B"/>
    <w:rsid w:val="00B769FC"/>
    <w:rsid w:val="00B8142E"/>
    <w:rsid w:val="00B90A9B"/>
    <w:rsid w:val="00B911D3"/>
    <w:rsid w:val="00B92E8C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14D2"/>
    <w:rsid w:val="00BD1846"/>
    <w:rsid w:val="00BD4615"/>
    <w:rsid w:val="00BE3566"/>
    <w:rsid w:val="00BE5159"/>
    <w:rsid w:val="00BF27EE"/>
    <w:rsid w:val="00C0088C"/>
    <w:rsid w:val="00C058F8"/>
    <w:rsid w:val="00C07982"/>
    <w:rsid w:val="00C14564"/>
    <w:rsid w:val="00C228F0"/>
    <w:rsid w:val="00C234E8"/>
    <w:rsid w:val="00C25362"/>
    <w:rsid w:val="00C25C5C"/>
    <w:rsid w:val="00C40F65"/>
    <w:rsid w:val="00C47196"/>
    <w:rsid w:val="00C50525"/>
    <w:rsid w:val="00C54DC2"/>
    <w:rsid w:val="00C57190"/>
    <w:rsid w:val="00C7150F"/>
    <w:rsid w:val="00C734BF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F4317"/>
    <w:rsid w:val="00CF4929"/>
    <w:rsid w:val="00D01F45"/>
    <w:rsid w:val="00D035E7"/>
    <w:rsid w:val="00D03CF5"/>
    <w:rsid w:val="00D073E0"/>
    <w:rsid w:val="00D078BE"/>
    <w:rsid w:val="00D12F57"/>
    <w:rsid w:val="00D14D96"/>
    <w:rsid w:val="00D1556D"/>
    <w:rsid w:val="00D25BDA"/>
    <w:rsid w:val="00D51B66"/>
    <w:rsid w:val="00D524E2"/>
    <w:rsid w:val="00D539C8"/>
    <w:rsid w:val="00D568F4"/>
    <w:rsid w:val="00D72B33"/>
    <w:rsid w:val="00D806F1"/>
    <w:rsid w:val="00D8176C"/>
    <w:rsid w:val="00D90119"/>
    <w:rsid w:val="00D907E1"/>
    <w:rsid w:val="00D90DD1"/>
    <w:rsid w:val="00D91CB5"/>
    <w:rsid w:val="00D9396B"/>
    <w:rsid w:val="00DA679B"/>
    <w:rsid w:val="00DA6FA8"/>
    <w:rsid w:val="00DB3550"/>
    <w:rsid w:val="00DC571B"/>
    <w:rsid w:val="00DC5CA4"/>
    <w:rsid w:val="00DC6956"/>
    <w:rsid w:val="00DC78B0"/>
    <w:rsid w:val="00DD3130"/>
    <w:rsid w:val="00DD550A"/>
    <w:rsid w:val="00E01455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66A29"/>
    <w:rsid w:val="00E70348"/>
    <w:rsid w:val="00E75271"/>
    <w:rsid w:val="00E82A0D"/>
    <w:rsid w:val="00E926FA"/>
    <w:rsid w:val="00EA495C"/>
    <w:rsid w:val="00EA6007"/>
    <w:rsid w:val="00EA7879"/>
    <w:rsid w:val="00EB5801"/>
    <w:rsid w:val="00EB6E17"/>
    <w:rsid w:val="00EB6F86"/>
    <w:rsid w:val="00EC2D60"/>
    <w:rsid w:val="00EC5F89"/>
    <w:rsid w:val="00ED0300"/>
    <w:rsid w:val="00ED29D9"/>
    <w:rsid w:val="00ED5D4A"/>
    <w:rsid w:val="00EE53C6"/>
    <w:rsid w:val="00F036D9"/>
    <w:rsid w:val="00F1643C"/>
    <w:rsid w:val="00F216E9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7551"/>
    <w:rsid w:val="00FE13A0"/>
    <w:rsid w:val="00FF0442"/>
    <w:rsid w:val="00FF25BA"/>
    <w:rsid w:val="00FF4C7F"/>
    <w:rsid w:val="2E3A6859"/>
    <w:rsid w:val="32E61C2D"/>
    <w:rsid w:val="433A2620"/>
    <w:rsid w:val="44B806AF"/>
    <w:rsid w:val="478445CC"/>
    <w:rsid w:val="4FBFECE8"/>
    <w:rsid w:val="53376A7C"/>
    <w:rsid w:val="576E7928"/>
    <w:rsid w:val="5D549989"/>
    <w:rsid w:val="6A3C7779"/>
    <w:rsid w:val="77D4032B"/>
    <w:rsid w:val="77DF8619"/>
    <w:rsid w:val="7BAC8409"/>
    <w:rsid w:val="7BDAB596"/>
    <w:rsid w:val="9E7B963C"/>
    <w:rsid w:val="A8AF5C54"/>
    <w:rsid w:val="AE72D4F0"/>
    <w:rsid w:val="BA7AB936"/>
    <w:rsid w:val="E4DF7EF9"/>
    <w:rsid w:val="E7FC71BF"/>
    <w:rsid w:val="EF4FA32F"/>
    <w:rsid w:val="EFDDC816"/>
    <w:rsid w:val="FDFF0404"/>
    <w:rsid w:val="FEBF5000"/>
    <w:rsid w:val="FEF77BB8"/>
    <w:rsid w:val="FFF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3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</w:style>
  <w:style w:type="character" w:styleId="aa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954</Words>
  <Characters>169</Characters>
  <Application>Microsoft Office Word</Application>
  <DocSecurity>0</DocSecurity>
  <Lines>1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岳宏伟:拟稿人校对</cp:lastModifiedBy>
  <cp:revision>2</cp:revision>
  <cp:lastPrinted>2012-09-02T03:54:00Z</cp:lastPrinted>
  <dcterms:created xsi:type="dcterms:W3CDTF">2022-12-06T07:37:00Z</dcterms:created>
  <dcterms:modified xsi:type="dcterms:W3CDTF">2022-12-06T07:37:00Z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B53757D9F51241A7B4A9EA8B2B6AE789</vt:lpwstr>
  </property>
</Properties>
</file>